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09" w:rsidRPr="00B17A73" w:rsidRDefault="00385109" w:rsidP="00B17A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A73">
        <w:rPr>
          <w:rFonts w:ascii="Times New Roman" w:hAnsi="Times New Roman" w:cs="Times New Roman"/>
          <w:b/>
          <w:sz w:val="24"/>
          <w:szCs w:val="24"/>
        </w:rPr>
        <w:t>Аннотац</w:t>
      </w:r>
      <w:r w:rsidR="002C70B3">
        <w:rPr>
          <w:rFonts w:ascii="Times New Roman" w:hAnsi="Times New Roman" w:cs="Times New Roman"/>
          <w:b/>
          <w:sz w:val="24"/>
          <w:szCs w:val="24"/>
        </w:rPr>
        <w:t>ия к рабочей программе по химии</w:t>
      </w:r>
      <w:r w:rsidRPr="00B17A73">
        <w:rPr>
          <w:rFonts w:ascii="Times New Roman" w:hAnsi="Times New Roman" w:cs="Times New Roman"/>
          <w:b/>
          <w:sz w:val="24"/>
          <w:szCs w:val="24"/>
        </w:rPr>
        <w:t xml:space="preserve"> 8-9кл.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B17A73">
        <w:rPr>
          <w:rFonts w:ascii="Times New Roman" w:hAnsi="Times New Roman" w:cs="Times New Roman"/>
          <w:sz w:val="24"/>
          <w:szCs w:val="24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B17A73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B17A73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B17A7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17A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7A73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B17A73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B17A73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B17A73">
        <w:rPr>
          <w:rFonts w:ascii="Times New Roman" w:hAnsi="Times New Roman" w:cs="Times New Roman"/>
          <w:sz w:val="24"/>
          <w:szCs w:val="24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spellStart"/>
      <w:r w:rsidRPr="00B17A73">
        <w:rPr>
          <w:rFonts w:ascii="Times New Roman" w:hAnsi="Times New Roman" w:cs="Times New Roman"/>
          <w:sz w:val="24"/>
          <w:szCs w:val="24"/>
        </w:rPr>
        <w:t>химии</w:t>
      </w:r>
      <w:proofErr w:type="gramStart"/>
      <w:r w:rsidRPr="00B17A73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B17A73">
        <w:rPr>
          <w:rFonts w:ascii="Times New Roman" w:hAnsi="Times New Roman" w:cs="Times New Roman"/>
          <w:sz w:val="24"/>
          <w:szCs w:val="24"/>
        </w:rPr>
        <w:t>пособствует</w:t>
      </w:r>
      <w:proofErr w:type="spellEnd"/>
      <w:r w:rsidRPr="00B17A73">
        <w:rPr>
          <w:rFonts w:ascii="Times New Roman" w:hAnsi="Times New Roman" w:cs="Times New Roman"/>
          <w:sz w:val="24"/>
          <w:szCs w:val="24"/>
        </w:rPr>
        <w:t xml:space="preserve"> реализации возможностей для саморазвития и формирования культуры личности, её общей и функциональной грамотности;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 w:rsidRPr="00B17A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7A73">
        <w:rPr>
          <w:rFonts w:ascii="Times New Roman" w:hAnsi="Times New Roman" w:cs="Times New Roman"/>
          <w:sz w:val="24"/>
          <w:szCs w:val="24"/>
        </w:rPr>
        <w:t>;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B17A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7A73">
        <w:rPr>
          <w:rFonts w:ascii="Times New Roman" w:hAnsi="Times New Roman" w:cs="Times New Roman"/>
          <w:sz w:val="24"/>
          <w:szCs w:val="24"/>
        </w:rPr>
        <w:t>.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 xml:space="preserve">Курс химии на уровне основного общего образования ориентирован на освоение </w:t>
      </w:r>
      <w:proofErr w:type="gramStart"/>
      <w:r w:rsidRPr="00B17A7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17A73">
        <w:rPr>
          <w:rFonts w:ascii="Times New Roman" w:hAnsi="Times New Roman" w:cs="Times New Roman"/>
          <w:sz w:val="24"/>
          <w:szCs w:val="24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lastRenderedPageBreak/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>– атомно-молекулярного учения как основы всего естествознания;</w:t>
      </w:r>
      <w:r w:rsidR="002C7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B17A73">
        <w:rPr>
          <w:rFonts w:ascii="Times New Roman" w:hAnsi="Times New Roman" w:cs="Times New Roman"/>
          <w:sz w:val="24"/>
          <w:szCs w:val="24"/>
        </w:rPr>
        <w:t>– Периодического закона Д. И. Менделеева как основного закона химии;</w:t>
      </w:r>
      <w:r w:rsidR="002C7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B17A73">
        <w:rPr>
          <w:rFonts w:ascii="Times New Roman" w:hAnsi="Times New Roman" w:cs="Times New Roman"/>
          <w:sz w:val="24"/>
          <w:szCs w:val="24"/>
        </w:rPr>
        <w:t>– учения о строении атома и химической связи;</w:t>
      </w:r>
      <w:r w:rsidR="002C7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bookmarkStart w:id="0" w:name="_GoBack"/>
      <w:bookmarkEnd w:id="0"/>
      <w:r w:rsidRPr="00B17A73">
        <w:rPr>
          <w:rFonts w:ascii="Times New Roman" w:hAnsi="Times New Roman" w:cs="Times New Roman"/>
          <w:sz w:val="24"/>
          <w:szCs w:val="24"/>
        </w:rPr>
        <w:t>– представлений об электролитической диссоциации веществ в растворах.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B17A73">
        <w:rPr>
          <w:rFonts w:ascii="Times New Roman" w:hAnsi="Times New Roman" w:cs="Times New Roman"/>
          <w:sz w:val="24"/>
          <w:szCs w:val="24"/>
        </w:rPr>
        <w:t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  <w:proofErr w:type="gramEnd"/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 xml:space="preserve">При изучении химии на уровне основного общего образования </w:t>
      </w:r>
      <w:proofErr w:type="gramStart"/>
      <w:r w:rsidRPr="00B17A73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B17A73">
        <w:rPr>
          <w:rFonts w:ascii="Times New Roman" w:hAnsi="Times New Roman" w:cs="Times New Roman"/>
          <w:sz w:val="24"/>
          <w:szCs w:val="24"/>
        </w:rPr>
        <w:t xml:space="preserve"> приобрели такие цели, как: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 xml:space="preserve">– обеспечение условий, способствующих приобретению </w:t>
      </w:r>
      <w:proofErr w:type="gramStart"/>
      <w:r w:rsidRPr="00B17A7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17A73">
        <w:rPr>
          <w:rFonts w:ascii="Times New Roman" w:hAnsi="Times New Roman" w:cs="Times New Roman"/>
          <w:sz w:val="24"/>
          <w:szCs w:val="24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 xml:space="preserve">– формирование общей функциональной и </w:t>
      </w:r>
      <w:proofErr w:type="gramStart"/>
      <w:r w:rsidRPr="00B17A73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B17A73">
        <w:rPr>
          <w:rFonts w:ascii="Times New Roman" w:hAnsi="Times New Roman" w:cs="Times New Roman"/>
          <w:sz w:val="24"/>
          <w:szCs w:val="24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>–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385109" w:rsidRPr="00B17A73" w:rsidRDefault="00385109" w:rsidP="002C70B3">
      <w:pPr>
        <w:jc w:val="both"/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>​‌Общее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неделю).‌‌</w:t>
      </w:r>
    </w:p>
    <w:p w:rsidR="00385109" w:rsidRPr="00B17A73" w:rsidRDefault="00385109" w:rsidP="002C70B3">
      <w:pPr>
        <w:rPr>
          <w:rFonts w:ascii="Times New Roman" w:hAnsi="Times New Roman" w:cs="Times New Roman"/>
          <w:sz w:val="24"/>
          <w:szCs w:val="24"/>
        </w:rPr>
      </w:pPr>
      <w:r w:rsidRPr="00B17A73">
        <w:rPr>
          <w:rFonts w:ascii="Times New Roman" w:hAnsi="Times New Roman" w:cs="Times New Roman"/>
          <w:sz w:val="24"/>
          <w:szCs w:val="24"/>
        </w:rPr>
        <w:t>​</w:t>
      </w:r>
      <w:r w:rsidR="00B17A73" w:rsidRPr="002C70B3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комплект: </w:t>
      </w:r>
      <w:r w:rsidR="002C7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B17A73" w:rsidRPr="002C70B3">
        <w:rPr>
          <w:rFonts w:ascii="Times New Roman" w:hAnsi="Times New Roman" w:cs="Times New Roman"/>
          <w:sz w:val="24"/>
          <w:szCs w:val="24"/>
        </w:rPr>
        <w:t xml:space="preserve">1. Габриелян О. С. Химия. 8 класс. Учебник / М.: Дрофа, 2018 г. </w:t>
      </w:r>
      <w:r w:rsidR="002C7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B17A73" w:rsidRPr="002C70B3">
        <w:rPr>
          <w:rFonts w:ascii="Times New Roman" w:hAnsi="Times New Roman" w:cs="Times New Roman"/>
          <w:sz w:val="24"/>
          <w:szCs w:val="24"/>
        </w:rPr>
        <w:t>2. Габриелян О. С. Химия. 8 класс. Рабочая тетрадь к учебнику О.С. Габриелян. Тестовые задания ЕГЭ. Вертикаль/ М.: Дрофа, 2018г.</w:t>
      </w:r>
      <w:r w:rsidR="002C7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B17A73" w:rsidRPr="002C70B3">
        <w:rPr>
          <w:rFonts w:ascii="Times New Roman" w:hAnsi="Times New Roman" w:cs="Times New Roman"/>
          <w:sz w:val="24"/>
          <w:szCs w:val="24"/>
        </w:rPr>
        <w:t xml:space="preserve"> 3. Габриелян О. С. Химия. 8 класс. Методическое пособие / М.: Дрофа, 2018 г. 4. Габриелян О. С. Химия. 8 класс. Тетрадь для оценки качества знаний. Вертикаль / М.: Дрофа, 2018 г.</w:t>
      </w:r>
      <w:r w:rsidR="002C7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B17A73" w:rsidRPr="002C70B3">
        <w:rPr>
          <w:rFonts w:ascii="Times New Roman" w:hAnsi="Times New Roman" w:cs="Times New Roman"/>
          <w:sz w:val="24"/>
          <w:szCs w:val="24"/>
        </w:rPr>
        <w:t xml:space="preserve"> Рабочая программа для 9 класса рассчитана на 2 часа в неделю, всего 68 часов. Учебно-методический комплект: </w:t>
      </w:r>
      <w:r w:rsidR="002C7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B17A73" w:rsidRPr="002C70B3">
        <w:rPr>
          <w:rFonts w:ascii="Times New Roman" w:hAnsi="Times New Roman" w:cs="Times New Roman"/>
          <w:sz w:val="24"/>
          <w:szCs w:val="24"/>
        </w:rPr>
        <w:t xml:space="preserve">1. Габриелян О. С., Сладков С. А., Остроумов И. Г. Химия. 9класс/ М.: Просвещение, 2019г 2. Габриелян О.С., Сладков С.А. Химия. Методические рекомендации, 7-9 классы/ М.: Просвещение, 2019г </w:t>
      </w:r>
      <w:r w:rsidR="002C7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B17A73" w:rsidRPr="002C70B3">
        <w:rPr>
          <w:rFonts w:ascii="Times New Roman" w:hAnsi="Times New Roman" w:cs="Times New Roman"/>
          <w:sz w:val="24"/>
          <w:szCs w:val="24"/>
        </w:rPr>
        <w:t>3. Габриелян О. С., Сладков С. А., Остроумов И. Г. Химия. Рабочая тетрадь. 9 класс. / М.: Просвещение, 2019г</w:t>
      </w:r>
    </w:p>
    <w:p w:rsidR="00385109" w:rsidRPr="00B17A73" w:rsidRDefault="00385109" w:rsidP="00385109">
      <w:pPr>
        <w:rPr>
          <w:rFonts w:ascii="Times New Roman" w:hAnsi="Times New Roman" w:cs="Times New Roman"/>
          <w:sz w:val="24"/>
          <w:szCs w:val="24"/>
        </w:rPr>
      </w:pPr>
    </w:p>
    <w:p w:rsidR="00EB110E" w:rsidRPr="009672FF" w:rsidRDefault="00385109" w:rsidP="00385109">
      <w:r>
        <w:rPr>
          <w:rFonts w:hint="cs"/>
        </w:rPr>
        <w:t>‌</w:t>
      </w:r>
    </w:p>
    <w:sectPr w:rsidR="00EB110E" w:rsidRPr="0096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FF"/>
    <w:rsid w:val="002C70B3"/>
    <w:rsid w:val="00385109"/>
    <w:rsid w:val="009672FF"/>
    <w:rsid w:val="00B17A73"/>
    <w:rsid w:val="00E575DF"/>
    <w:rsid w:val="00EB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2023-10-20T23:45:00Z</dcterms:created>
  <dcterms:modified xsi:type="dcterms:W3CDTF">2023-10-22T22:11:00Z</dcterms:modified>
</cp:coreProperties>
</file>